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D03722" w:rsidRPr="008C7FE6" w:rsidRDefault="00D03722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FC04A0" w:rsidRPr="008C7FE6" w:rsidRDefault="00FC04A0" w:rsidP="008C7FE6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  <w:r w:rsidRPr="008C7FE6">
        <w:rPr>
          <w:rFonts w:eastAsia="Calibri"/>
          <w:b/>
          <w:szCs w:val="24"/>
          <w:lang w:eastAsia="en-US"/>
        </w:rPr>
        <w:t>ТЕХНИЧЕСКОЕ ЗАДАНИЕ</w:t>
      </w:r>
    </w:p>
    <w:p w:rsidR="00FC04A0" w:rsidRPr="008C7FE6" w:rsidRDefault="00FC04A0" w:rsidP="00FC04A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Cs w:val="24"/>
          <w:lang w:eastAsia="en-US"/>
        </w:rPr>
      </w:pPr>
      <w:r w:rsidRPr="008C7FE6">
        <w:rPr>
          <w:rFonts w:eastAsia="Calibri"/>
          <w:b/>
          <w:szCs w:val="24"/>
          <w:lang w:eastAsia="en-US"/>
        </w:rPr>
        <w:t>на выполнение поставки:</w:t>
      </w:r>
    </w:p>
    <w:p w:rsidR="008C7FE6" w:rsidRPr="008C7FE6" w:rsidRDefault="008C7FE6" w:rsidP="008C7FE6">
      <w:pPr>
        <w:tabs>
          <w:tab w:val="clear" w:pos="1134"/>
        </w:tabs>
        <w:kinsoku/>
        <w:overflowPunct/>
        <w:autoSpaceDE/>
        <w:autoSpaceDN/>
        <w:spacing w:line="259" w:lineRule="auto"/>
        <w:ind w:firstLine="0"/>
        <w:jc w:val="center"/>
        <w:rPr>
          <w:rFonts w:eastAsia="Calibri"/>
          <w:szCs w:val="24"/>
          <w:lang w:eastAsia="en-US"/>
        </w:rPr>
      </w:pPr>
      <w:r w:rsidRPr="008C7FE6">
        <w:rPr>
          <w:rFonts w:eastAsia="Calibri"/>
          <w:b/>
          <w:szCs w:val="24"/>
          <w:lang w:eastAsia="en-US"/>
        </w:rPr>
        <w:t xml:space="preserve"> </w:t>
      </w:r>
      <w:r w:rsidRPr="008C7FE6">
        <w:rPr>
          <w:rFonts w:eastAsia="Calibri"/>
          <w:b/>
          <w:szCs w:val="24"/>
          <w:lang w:eastAsia="en-US"/>
        </w:rPr>
        <w:t>«Поставка запасных частей для специального оборудования ТЗ, ТЗА»</w:t>
      </w:r>
    </w:p>
    <w:p w:rsidR="008C7FE6" w:rsidRDefault="008C7FE6" w:rsidP="008C7FE6">
      <w:pPr>
        <w:tabs>
          <w:tab w:val="clear" w:pos="1134"/>
        </w:tabs>
        <w:kinsoku/>
        <w:overflowPunct/>
        <w:autoSpaceDE/>
        <w:autoSpaceDN/>
        <w:spacing w:line="259" w:lineRule="auto"/>
        <w:ind w:firstLine="0"/>
        <w:jc w:val="center"/>
        <w:rPr>
          <w:rFonts w:eastAsia="Calibri"/>
          <w:b/>
          <w:szCs w:val="24"/>
          <w:lang w:eastAsia="en-US"/>
        </w:rPr>
      </w:pPr>
      <w:r w:rsidRPr="008C7FE6">
        <w:rPr>
          <w:rFonts w:eastAsia="Calibri"/>
          <w:b/>
          <w:szCs w:val="24"/>
          <w:lang w:eastAsia="en-US"/>
        </w:rPr>
        <w:t>Для нужд ЗАО «Топливо - заправочный сервис».</w:t>
      </w:r>
    </w:p>
    <w:p w:rsidR="008C7FE6" w:rsidRPr="008C7FE6" w:rsidRDefault="008C7FE6" w:rsidP="008C7FE6">
      <w:pPr>
        <w:tabs>
          <w:tab w:val="clear" w:pos="1134"/>
        </w:tabs>
        <w:kinsoku/>
        <w:overflowPunct/>
        <w:autoSpaceDE/>
        <w:autoSpaceDN/>
        <w:spacing w:line="259" w:lineRule="auto"/>
        <w:ind w:firstLine="0"/>
        <w:jc w:val="center"/>
        <w:rPr>
          <w:rFonts w:eastAsia="Calibri"/>
          <w:b/>
          <w:szCs w:val="24"/>
          <w:lang w:eastAsia="en-US"/>
        </w:rPr>
      </w:pP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3260"/>
        <w:gridCol w:w="5245"/>
      </w:tblGrid>
      <w:tr w:rsidR="008C7FE6" w:rsidRPr="008C7FE6" w:rsidTr="008C7FE6">
        <w:trPr>
          <w:trHeight w:val="333"/>
        </w:trPr>
        <w:tc>
          <w:tcPr>
            <w:tcW w:w="851" w:type="dxa"/>
            <w:vAlign w:val="center"/>
          </w:tcPr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7FE6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60" w:type="dxa"/>
            <w:vAlign w:val="center"/>
          </w:tcPr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C7FE6">
              <w:rPr>
                <w:rFonts w:eastAsia="Calibri"/>
                <w:sz w:val="20"/>
                <w:szCs w:val="20"/>
                <w:lang w:eastAsia="en-US"/>
              </w:rPr>
              <w:t>Заказчик:</w:t>
            </w:r>
          </w:p>
        </w:tc>
        <w:tc>
          <w:tcPr>
            <w:tcW w:w="5245" w:type="dxa"/>
          </w:tcPr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C7FE6">
              <w:rPr>
                <w:rFonts w:eastAsia="Calibri"/>
                <w:sz w:val="20"/>
                <w:szCs w:val="20"/>
                <w:lang w:eastAsia="en-US"/>
              </w:rPr>
              <w:t>ЗАО «Топливо-заправочный сервис»</w:t>
            </w:r>
          </w:p>
        </w:tc>
      </w:tr>
      <w:tr w:rsidR="008C7FE6" w:rsidRPr="008C7FE6" w:rsidTr="002A66F0">
        <w:trPr>
          <w:trHeight w:val="477"/>
        </w:trPr>
        <w:tc>
          <w:tcPr>
            <w:tcW w:w="851" w:type="dxa"/>
            <w:vAlign w:val="center"/>
          </w:tcPr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7FE6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260" w:type="dxa"/>
            <w:vAlign w:val="center"/>
          </w:tcPr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C7FE6">
              <w:rPr>
                <w:rFonts w:eastAsia="Calibri"/>
                <w:sz w:val="20"/>
                <w:szCs w:val="20"/>
                <w:lang w:eastAsia="en-US"/>
              </w:rPr>
              <w:t>Предмет договора</w:t>
            </w:r>
          </w:p>
        </w:tc>
        <w:tc>
          <w:tcPr>
            <w:tcW w:w="5245" w:type="dxa"/>
            <w:shd w:val="clear" w:color="auto" w:fill="auto"/>
          </w:tcPr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C7FE6">
              <w:rPr>
                <w:rFonts w:eastAsia="Calibri"/>
                <w:sz w:val="20"/>
                <w:szCs w:val="20"/>
                <w:lang w:eastAsia="en-US"/>
              </w:rPr>
              <w:t>«Поставка Аккумуляторных батарей на легковые и грузовые автомобили» согласно Приложения №1</w:t>
            </w:r>
          </w:p>
        </w:tc>
      </w:tr>
      <w:tr w:rsidR="008C7FE6" w:rsidRPr="008C7FE6" w:rsidTr="002A66F0">
        <w:tc>
          <w:tcPr>
            <w:tcW w:w="851" w:type="dxa"/>
            <w:vAlign w:val="center"/>
          </w:tcPr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7FE6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260" w:type="dxa"/>
            <w:vAlign w:val="center"/>
          </w:tcPr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7FE6">
              <w:rPr>
                <w:rFonts w:eastAsia="Calibri"/>
                <w:sz w:val="20"/>
                <w:szCs w:val="20"/>
                <w:lang w:eastAsia="en-US"/>
              </w:rPr>
              <w:t>Дополнительная информация</w:t>
            </w:r>
          </w:p>
        </w:tc>
        <w:tc>
          <w:tcPr>
            <w:tcW w:w="5245" w:type="dxa"/>
            <w:shd w:val="clear" w:color="auto" w:fill="auto"/>
          </w:tcPr>
          <w:p w:rsidR="008C7FE6" w:rsidRPr="008C7FE6" w:rsidRDefault="008C7FE6" w:rsidP="008C7FE6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C7FE6">
              <w:rPr>
                <w:rFonts w:eastAsia="Calibri"/>
                <w:sz w:val="20"/>
                <w:szCs w:val="20"/>
                <w:lang w:eastAsia="en-US"/>
              </w:rPr>
              <w:t>Поставляемый товар должен быть новым (не восстановленным, не бывшим в употреблении, не поступившим с консервации), произведен в 2020г.</w:t>
            </w:r>
          </w:p>
          <w:p w:rsidR="008C7FE6" w:rsidRPr="008C7FE6" w:rsidRDefault="008C7FE6" w:rsidP="008C7FE6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C7FE6">
              <w:rPr>
                <w:rFonts w:eastAsia="Calibri"/>
                <w:sz w:val="20"/>
                <w:szCs w:val="20"/>
                <w:lang w:eastAsia="en-US"/>
              </w:rPr>
              <w:t>На момент поставки, срок изготовления продукции не должен превышать шести месяцев.</w:t>
            </w:r>
          </w:p>
          <w:p w:rsidR="008C7FE6" w:rsidRPr="008C7FE6" w:rsidRDefault="008C7FE6" w:rsidP="008C7FE6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C7FE6">
              <w:rPr>
                <w:rFonts w:eastAsia="Calibri"/>
                <w:sz w:val="20"/>
                <w:szCs w:val="20"/>
                <w:lang w:eastAsia="en-US"/>
              </w:rPr>
              <w:t>Товар должен поставляться в упаковках, обеспечивающих его сохранность и защищенность от воздействия окружающей среды.</w:t>
            </w:r>
          </w:p>
          <w:p w:rsidR="008C7FE6" w:rsidRPr="008C7FE6" w:rsidRDefault="008C7FE6" w:rsidP="008C7FE6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C7FE6">
              <w:rPr>
                <w:rFonts w:eastAsia="Calibri"/>
                <w:sz w:val="20"/>
                <w:szCs w:val="20"/>
                <w:lang w:eastAsia="en-US"/>
              </w:rPr>
              <w:t>Товар должен быть расфасован по отдельным упаковкам с проставлением заводского артикула на них для возможности легкой идентификации конкретного изделия.</w:t>
            </w:r>
          </w:p>
          <w:p w:rsidR="008C7FE6" w:rsidRPr="008C7FE6" w:rsidRDefault="008C7FE6" w:rsidP="008C7FE6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C7FE6">
              <w:rPr>
                <w:rFonts w:eastAsia="Calibri"/>
                <w:sz w:val="20"/>
                <w:szCs w:val="20"/>
                <w:lang w:eastAsia="en-US"/>
              </w:rPr>
              <w:t>В коммерческом предложении необходимо указать по каждой позиции наименование товара, производителя (торговую марку, бренд).</w:t>
            </w:r>
          </w:p>
          <w:p w:rsidR="008C7FE6" w:rsidRPr="008C7FE6" w:rsidRDefault="008C7FE6" w:rsidP="008C7FE6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C7FE6">
              <w:rPr>
                <w:rFonts w:eastAsia="Calibri"/>
                <w:sz w:val="20"/>
                <w:szCs w:val="20"/>
                <w:lang w:eastAsia="en-US"/>
              </w:rPr>
              <w:t>При заключении договора ЗАО «</w:t>
            </w:r>
            <w:proofErr w:type="gramStart"/>
            <w:r w:rsidRPr="008C7FE6">
              <w:rPr>
                <w:rFonts w:eastAsia="Calibri"/>
                <w:sz w:val="20"/>
                <w:szCs w:val="20"/>
                <w:lang w:eastAsia="en-US"/>
              </w:rPr>
              <w:t>Топливо-заправочный</w:t>
            </w:r>
            <w:proofErr w:type="gramEnd"/>
            <w:r w:rsidRPr="008C7FE6">
              <w:rPr>
                <w:rFonts w:eastAsia="Calibri"/>
                <w:sz w:val="20"/>
                <w:szCs w:val="20"/>
                <w:lang w:eastAsia="en-US"/>
              </w:rPr>
              <w:t xml:space="preserve"> сервис» имеет право изменить общее количество поставляемого Товара в пределах согласованного опциона. </w:t>
            </w:r>
          </w:p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left="720"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8C7FE6">
              <w:rPr>
                <w:rFonts w:eastAsia="Calibri"/>
                <w:sz w:val="20"/>
                <w:szCs w:val="20"/>
                <w:lang w:eastAsia="en-US"/>
              </w:rPr>
              <w:t xml:space="preserve">Под опционом понимается право Покупателя уменьшить (-70%) или увеличить (+30%) количество поставляемого Товара в пределах согласованного количества без изменения стоимости единицы продукции, при этом цена договора будет скорректирована в аналогичной пропорции. </w:t>
            </w:r>
          </w:p>
          <w:p w:rsidR="008C7FE6" w:rsidRPr="008C7FE6" w:rsidRDefault="008C7FE6" w:rsidP="008C7FE6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C7FE6">
              <w:rPr>
                <w:rFonts w:eastAsia="Calibri"/>
                <w:sz w:val="20"/>
                <w:szCs w:val="20"/>
                <w:lang w:eastAsia="en-US"/>
              </w:rPr>
              <w:t>Поставщик предоставляет Покупателю гарантию на товар на срок 12 месяцев с даты передачи товара Покупателю.</w:t>
            </w:r>
          </w:p>
        </w:tc>
      </w:tr>
      <w:tr w:rsidR="008C7FE6" w:rsidRPr="008C7FE6" w:rsidTr="002A66F0">
        <w:tc>
          <w:tcPr>
            <w:tcW w:w="851" w:type="dxa"/>
            <w:vAlign w:val="center"/>
          </w:tcPr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8C7FE6">
              <w:rPr>
                <w:rFonts w:eastAsia="Calibri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3260" w:type="dxa"/>
            <w:vAlign w:val="center"/>
          </w:tcPr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C7FE6">
              <w:rPr>
                <w:rFonts w:eastAsia="Calibri"/>
                <w:sz w:val="20"/>
                <w:szCs w:val="20"/>
                <w:lang w:eastAsia="en-US"/>
              </w:rPr>
              <w:t>Условия поставки</w:t>
            </w:r>
          </w:p>
        </w:tc>
        <w:tc>
          <w:tcPr>
            <w:tcW w:w="5245" w:type="dxa"/>
            <w:shd w:val="clear" w:color="auto" w:fill="auto"/>
          </w:tcPr>
          <w:p w:rsidR="008C7FE6" w:rsidRPr="008C7FE6" w:rsidRDefault="008C7FE6" w:rsidP="008C7FE6">
            <w:pPr>
              <w:numPr>
                <w:ilvl w:val="0"/>
                <w:numId w:val="14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256" w:lineRule="auto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C7FE6">
              <w:rPr>
                <w:rFonts w:eastAsia="Calibri"/>
                <w:sz w:val="20"/>
                <w:szCs w:val="20"/>
                <w:lang w:eastAsia="en-US"/>
              </w:rPr>
              <w:t>Поставка товара осуществляется в объеме соответствующего заявкам на поставку в течении срока действия договора. Срок исполнения заявки на поставку не более 30 рабочих дней с даты подачи заявки. Минимальная партия поставки товара – 10 000 (десять тысяч) рублей без НДС.</w:t>
            </w:r>
          </w:p>
        </w:tc>
      </w:tr>
      <w:tr w:rsidR="008C7FE6" w:rsidRPr="008C7FE6" w:rsidTr="002A66F0">
        <w:tc>
          <w:tcPr>
            <w:tcW w:w="851" w:type="dxa"/>
            <w:vAlign w:val="center"/>
          </w:tcPr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7FE6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260" w:type="dxa"/>
            <w:vAlign w:val="center"/>
          </w:tcPr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C7FE6">
              <w:rPr>
                <w:rFonts w:eastAsia="Calibri"/>
                <w:sz w:val="20"/>
                <w:szCs w:val="20"/>
                <w:lang w:eastAsia="en-US"/>
              </w:rPr>
              <w:t>Условия и форма оплаты</w:t>
            </w:r>
          </w:p>
        </w:tc>
        <w:tc>
          <w:tcPr>
            <w:tcW w:w="5245" w:type="dxa"/>
            <w:vAlign w:val="center"/>
          </w:tcPr>
          <w:p w:rsidR="008C7FE6" w:rsidRPr="008C7FE6" w:rsidRDefault="008C7FE6" w:rsidP="008C7FE6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C7FE6">
              <w:rPr>
                <w:rFonts w:eastAsia="Calibri"/>
                <w:sz w:val="20"/>
                <w:szCs w:val="20"/>
                <w:lang w:eastAsia="en-US"/>
              </w:rPr>
              <w:t xml:space="preserve">Цена на товар фиксируется на период действия договора и изменению не подлежит. </w:t>
            </w:r>
          </w:p>
          <w:p w:rsidR="008C7FE6" w:rsidRPr="008C7FE6" w:rsidRDefault="008C7FE6" w:rsidP="008C7FE6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C7FE6">
              <w:rPr>
                <w:rFonts w:eastAsia="Calibri"/>
                <w:sz w:val="20"/>
                <w:szCs w:val="20"/>
                <w:lang w:eastAsia="en-US"/>
              </w:rPr>
              <w:t>В стоимость товара включены все расходы по погрузке товара и транспортировке товара до пункта назначения</w:t>
            </w:r>
          </w:p>
          <w:p w:rsidR="008C7FE6" w:rsidRPr="008C7FE6" w:rsidRDefault="008C7FE6" w:rsidP="008C7FE6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C7FE6">
              <w:rPr>
                <w:rFonts w:eastAsia="Calibri"/>
                <w:sz w:val="20"/>
                <w:szCs w:val="20"/>
                <w:lang w:eastAsia="en-US"/>
              </w:rPr>
              <w:t xml:space="preserve">Счёт формируется на основании заявки Покупателя (с указанием количества необходимой продукции). Заявка передаётся Поставщику по средствам: электронной почты или </w:t>
            </w:r>
            <w:proofErr w:type="spellStart"/>
            <w:r w:rsidRPr="008C7FE6">
              <w:rPr>
                <w:rFonts w:eastAsia="Calibri"/>
                <w:sz w:val="20"/>
                <w:szCs w:val="20"/>
                <w:lang w:eastAsia="en-US"/>
              </w:rPr>
              <w:t>факсограммы</w:t>
            </w:r>
            <w:proofErr w:type="spellEnd"/>
            <w:r w:rsidRPr="008C7FE6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</w:tr>
      <w:tr w:rsidR="008C7FE6" w:rsidRPr="008C7FE6" w:rsidTr="002A66F0">
        <w:tc>
          <w:tcPr>
            <w:tcW w:w="851" w:type="dxa"/>
            <w:vAlign w:val="center"/>
          </w:tcPr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8C7FE6">
              <w:rPr>
                <w:rFonts w:eastAsia="Calibri"/>
                <w:sz w:val="20"/>
                <w:szCs w:val="20"/>
                <w:lang w:val="en-US" w:eastAsia="en-US"/>
              </w:rPr>
              <w:lastRenderedPageBreak/>
              <w:t>6</w:t>
            </w:r>
          </w:p>
        </w:tc>
        <w:tc>
          <w:tcPr>
            <w:tcW w:w="3260" w:type="dxa"/>
            <w:vAlign w:val="center"/>
          </w:tcPr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C7FE6">
              <w:rPr>
                <w:rFonts w:eastAsia="Calibri"/>
                <w:sz w:val="20"/>
                <w:szCs w:val="20"/>
                <w:lang w:eastAsia="en-US"/>
              </w:rPr>
              <w:t>Адрес поставки</w:t>
            </w:r>
          </w:p>
        </w:tc>
        <w:tc>
          <w:tcPr>
            <w:tcW w:w="5245" w:type="dxa"/>
            <w:vAlign w:val="center"/>
          </w:tcPr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C7FE6">
              <w:rPr>
                <w:rFonts w:eastAsia="Calibri"/>
                <w:sz w:val="20"/>
                <w:szCs w:val="20"/>
                <w:lang w:eastAsia="en-US"/>
              </w:rPr>
              <w:t>- г. Москва, Заводское шоссе, д.2 (ГСМ-1);</w:t>
            </w:r>
          </w:p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C7FE6">
              <w:rPr>
                <w:rFonts w:eastAsia="Calibri"/>
                <w:sz w:val="20"/>
                <w:szCs w:val="20"/>
                <w:lang w:eastAsia="en-US"/>
              </w:rPr>
              <w:t>- опасный производственный объект (на основании ФЗ -116 от 21.07.1997г.;</w:t>
            </w:r>
          </w:p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C7FE6">
              <w:rPr>
                <w:rFonts w:eastAsia="Calibri"/>
                <w:sz w:val="20"/>
                <w:szCs w:val="20"/>
                <w:lang w:eastAsia="en-US"/>
              </w:rPr>
              <w:t>- особо опасный. Технический сложный объект (на основании ст. 48.1 ГК РФ (Гражданского Кодекса Российской Федерации);</w:t>
            </w:r>
          </w:p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C7FE6">
              <w:rPr>
                <w:rFonts w:eastAsia="Calibri"/>
                <w:sz w:val="20"/>
                <w:szCs w:val="20"/>
                <w:lang w:eastAsia="en-US"/>
              </w:rPr>
              <w:t>-  склад горюче - смазочных материалов;</w:t>
            </w:r>
          </w:p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C7FE6">
              <w:rPr>
                <w:rFonts w:eastAsia="Calibri"/>
                <w:sz w:val="20"/>
                <w:szCs w:val="20"/>
                <w:lang w:eastAsia="en-US"/>
              </w:rPr>
              <w:t>- Объект авиационных инфраструктуры.</w:t>
            </w:r>
          </w:p>
        </w:tc>
      </w:tr>
      <w:tr w:rsidR="008C7FE6" w:rsidRPr="008C7FE6" w:rsidTr="002A66F0">
        <w:tc>
          <w:tcPr>
            <w:tcW w:w="851" w:type="dxa"/>
            <w:vAlign w:val="center"/>
          </w:tcPr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8C7FE6">
              <w:rPr>
                <w:rFonts w:eastAsia="Calibri"/>
                <w:sz w:val="20"/>
                <w:szCs w:val="20"/>
                <w:lang w:val="en-US" w:eastAsia="en-US"/>
              </w:rPr>
              <w:t>7</w:t>
            </w:r>
          </w:p>
        </w:tc>
        <w:tc>
          <w:tcPr>
            <w:tcW w:w="3260" w:type="dxa"/>
            <w:vAlign w:val="center"/>
          </w:tcPr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C7FE6">
              <w:rPr>
                <w:rFonts w:eastAsia="Calibri"/>
                <w:sz w:val="20"/>
                <w:szCs w:val="20"/>
                <w:lang w:eastAsia="en-US"/>
              </w:rPr>
              <w:t>Перечень документов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5245" w:type="dxa"/>
            <w:vAlign w:val="center"/>
          </w:tcPr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C7FE6">
              <w:rPr>
                <w:rFonts w:eastAsia="Calibri"/>
                <w:sz w:val="20"/>
                <w:szCs w:val="20"/>
                <w:lang w:eastAsia="en-US"/>
              </w:rPr>
              <w:t>- Сертификат соответствия Техническому регламенту Таможенного союза (Сертификат соответствия ТР ТС.</w:t>
            </w:r>
          </w:p>
        </w:tc>
      </w:tr>
    </w:tbl>
    <w:p w:rsid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Pr="008C7FE6" w:rsidRDefault="008C7FE6" w:rsidP="008C7FE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  <w:r w:rsidRPr="008C7FE6">
        <w:rPr>
          <w:b/>
          <w:szCs w:val="24"/>
        </w:rPr>
        <w:lastRenderedPageBreak/>
        <w:t>Приложение № 1</w:t>
      </w:r>
    </w:p>
    <w:p w:rsidR="008C7FE6" w:rsidRPr="008C7FE6" w:rsidRDefault="008C7FE6" w:rsidP="008C7FE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8C7FE6" w:rsidRPr="008C7FE6" w:rsidRDefault="008C7FE6" w:rsidP="008C7FE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szCs w:val="24"/>
        </w:rPr>
      </w:pPr>
      <w:r w:rsidRPr="008C7FE6">
        <w:rPr>
          <w:b/>
          <w:szCs w:val="24"/>
        </w:rPr>
        <w:t>Технические характеристики</w:t>
      </w:r>
      <w:r w:rsidRPr="008C7FE6">
        <w:rPr>
          <w:b/>
          <w:szCs w:val="24"/>
        </w:rPr>
        <w:t xml:space="preserve"> </w:t>
      </w:r>
      <w:r w:rsidRPr="008C7FE6">
        <w:rPr>
          <w:b/>
          <w:szCs w:val="24"/>
        </w:rPr>
        <w:t>к Техническому заданию</w:t>
      </w:r>
      <w:r w:rsidRPr="008C7FE6">
        <w:rPr>
          <w:szCs w:val="24"/>
        </w:rPr>
        <w:t xml:space="preserve">: </w:t>
      </w:r>
    </w:p>
    <w:p w:rsidR="008C7FE6" w:rsidRPr="008C7FE6" w:rsidRDefault="008C7FE6" w:rsidP="008C7FE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szCs w:val="24"/>
        </w:rPr>
      </w:pPr>
      <w:r w:rsidRPr="008C7FE6">
        <w:rPr>
          <w:szCs w:val="24"/>
        </w:rPr>
        <w:t>Поставка Аккумуляторных батарей на легковые и грузовые автомобили»</w:t>
      </w:r>
      <w:r w:rsidRPr="008C7FE6">
        <w:rPr>
          <w:szCs w:val="24"/>
        </w:rPr>
        <w:t xml:space="preserve"> </w:t>
      </w:r>
    </w:p>
    <w:p w:rsidR="008C7FE6" w:rsidRPr="008C7FE6" w:rsidRDefault="008C7FE6" w:rsidP="008C7FE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szCs w:val="24"/>
        </w:rPr>
      </w:pPr>
      <w:r w:rsidRPr="008C7FE6">
        <w:rPr>
          <w:szCs w:val="24"/>
        </w:rPr>
        <w:t xml:space="preserve">Для нужд ЗАО </w:t>
      </w:r>
      <w:r w:rsidRPr="008C7FE6">
        <w:rPr>
          <w:szCs w:val="24"/>
        </w:rPr>
        <w:t>«Топливо - заправочный сервис».</w:t>
      </w:r>
    </w:p>
    <w:p w:rsidR="008C7FE6" w:rsidRPr="008C7FE6" w:rsidRDefault="008C7FE6" w:rsidP="008C7FE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tbl>
      <w:tblPr>
        <w:tblW w:w="9939" w:type="dxa"/>
        <w:tblInd w:w="108" w:type="dxa"/>
        <w:tblLook w:val="04A0" w:firstRow="1" w:lastRow="0" w:firstColumn="1" w:lastColumn="0" w:noHBand="0" w:noVBand="1"/>
      </w:tblPr>
      <w:tblGrid>
        <w:gridCol w:w="458"/>
        <w:gridCol w:w="3653"/>
        <w:gridCol w:w="4394"/>
        <w:gridCol w:w="709"/>
        <w:gridCol w:w="725"/>
      </w:tblGrid>
      <w:tr w:rsidR="008C7FE6" w:rsidRPr="008C7FE6" w:rsidTr="002A66F0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Cs w:val="24"/>
              </w:rPr>
            </w:pPr>
            <w:r w:rsidRPr="008C7FE6">
              <w:rPr>
                <w:b/>
                <w:szCs w:val="24"/>
              </w:rPr>
              <w:t>№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Cs w:val="24"/>
              </w:rPr>
            </w:pPr>
            <w:r w:rsidRPr="008C7FE6">
              <w:rPr>
                <w:b/>
                <w:szCs w:val="24"/>
              </w:rPr>
              <w:t>Наименование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Cs w:val="24"/>
              </w:rPr>
            </w:pPr>
            <w:r w:rsidRPr="008C7FE6">
              <w:rPr>
                <w:b/>
                <w:szCs w:val="24"/>
              </w:rPr>
              <w:t>Технические параметры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Cs w:val="24"/>
              </w:rPr>
            </w:pPr>
            <w:r w:rsidRPr="008C7FE6">
              <w:rPr>
                <w:b/>
                <w:szCs w:val="24"/>
              </w:rPr>
              <w:t>Ед. изм.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Cs w:val="24"/>
              </w:rPr>
            </w:pPr>
            <w:r w:rsidRPr="008C7FE6">
              <w:rPr>
                <w:b/>
                <w:szCs w:val="24"/>
              </w:rPr>
              <w:t>Кол-во</w:t>
            </w:r>
          </w:p>
        </w:tc>
      </w:tr>
      <w:tr w:rsidR="008C7FE6" w:rsidRPr="008C7FE6" w:rsidTr="002A66F0">
        <w:trPr>
          <w:trHeight w:val="13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C7FE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8C7FE6">
              <w:rPr>
                <w:sz w:val="22"/>
                <w:szCs w:val="22"/>
              </w:rPr>
              <w:t>АКБ 225Ач обратная полярность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333333"/>
                <w:sz w:val="18"/>
                <w:szCs w:val="18"/>
              </w:rPr>
            </w:pPr>
            <w:r w:rsidRPr="008C7FE6">
              <w:rPr>
                <w:color w:val="333333"/>
                <w:sz w:val="18"/>
                <w:szCs w:val="18"/>
              </w:rPr>
              <w:t>Вид зажима цепи – 1</w:t>
            </w:r>
          </w:p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333333"/>
                <w:sz w:val="18"/>
                <w:szCs w:val="18"/>
              </w:rPr>
            </w:pPr>
            <w:r w:rsidRPr="008C7FE6">
              <w:rPr>
                <w:color w:val="333333"/>
                <w:sz w:val="18"/>
                <w:szCs w:val="18"/>
              </w:rPr>
              <w:t>Длина [мм] – 518</w:t>
            </w:r>
          </w:p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333333"/>
                <w:sz w:val="18"/>
                <w:szCs w:val="18"/>
              </w:rPr>
            </w:pPr>
            <w:r w:rsidRPr="008C7FE6">
              <w:rPr>
                <w:color w:val="333333"/>
                <w:sz w:val="18"/>
                <w:szCs w:val="18"/>
              </w:rPr>
              <w:t>Ширина [мм] – 276</w:t>
            </w:r>
          </w:p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333333"/>
                <w:sz w:val="18"/>
                <w:szCs w:val="18"/>
              </w:rPr>
            </w:pPr>
            <w:r w:rsidRPr="008C7FE6">
              <w:rPr>
                <w:color w:val="333333"/>
                <w:sz w:val="18"/>
                <w:szCs w:val="18"/>
              </w:rPr>
              <w:t>Высота [мм] – 242</w:t>
            </w:r>
          </w:p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333333"/>
                <w:sz w:val="18"/>
                <w:szCs w:val="18"/>
              </w:rPr>
            </w:pPr>
            <w:r w:rsidRPr="008C7FE6">
              <w:rPr>
                <w:color w:val="333333"/>
                <w:sz w:val="18"/>
                <w:szCs w:val="18"/>
              </w:rPr>
              <w:t>Емкость батареи [</w:t>
            </w:r>
            <w:proofErr w:type="spellStart"/>
            <w:r w:rsidRPr="008C7FE6">
              <w:rPr>
                <w:color w:val="333333"/>
                <w:sz w:val="18"/>
                <w:szCs w:val="18"/>
              </w:rPr>
              <w:t>Ач</w:t>
            </w:r>
            <w:proofErr w:type="spellEnd"/>
            <w:r w:rsidRPr="008C7FE6">
              <w:rPr>
                <w:color w:val="333333"/>
                <w:sz w:val="18"/>
                <w:szCs w:val="18"/>
              </w:rPr>
              <w:t xml:space="preserve">] – 225 </w:t>
            </w:r>
          </w:p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333333"/>
                <w:sz w:val="18"/>
                <w:szCs w:val="18"/>
              </w:rPr>
            </w:pPr>
            <w:r w:rsidRPr="008C7FE6">
              <w:rPr>
                <w:color w:val="333333"/>
                <w:sz w:val="18"/>
                <w:szCs w:val="18"/>
              </w:rPr>
              <w:t>Напряжение [В] – 12</w:t>
            </w:r>
          </w:p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333333"/>
                <w:sz w:val="18"/>
                <w:szCs w:val="18"/>
              </w:rPr>
            </w:pPr>
            <w:r w:rsidRPr="008C7FE6">
              <w:rPr>
                <w:color w:val="333333"/>
                <w:sz w:val="18"/>
                <w:szCs w:val="18"/>
              </w:rPr>
              <w:t>Пусковой ток [А] – 1150 А</w:t>
            </w:r>
          </w:p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333333"/>
                <w:sz w:val="18"/>
                <w:szCs w:val="18"/>
              </w:rPr>
            </w:pPr>
            <w:r w:rsidRPr="008C7FE6">
              <w:rPr>
                <w:color w:val="333333"/>
                <w:sz w:val="18"/>
                <w:szCs w:val="18"/>
              </w:rPr>
              <w:t>Обслуживание – SMF или MF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8C7FE6">
              <w:rPr>
                <w:sz w:val="22"/>
                <w:szCs w:val="22"/>
              </w:rPr>
              <w:t>Шт.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8C7FE6">
              <w:rPr>
                <w:sz w:val="22"/>
                <w:szCs w:val="22"/>
              </w:rPr>
              <w:t>20</w:t>
            </w:r>
          </w:p>
        </w:tc>
      </w:tr>
      <w:tr w:rsidR="008C7FE6" w:rsidRPr="008C7FE6" w:rsidTr="002A66F0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8C7FE6">
              <w:rPr>
                <w:b/>
                <w:sz w:val="22"/>
                <w:szCs w:val="22"/>
              </w:rPr>
              <w:t xml:space="preserve"> 2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8C7FE6">
              <w:rPr>
                <w:sz w:val="22"/>
                <w:szCs w:val="22"/>
              </w:rPr>
              <w:t xml:space="preserve">АКБ 190 </w:t>
            </w:r>
            <w:proofErr w:type="spellStart"/>
            <w:r w:rsidRPr="008C7FE6">
              <w:rPr>
                <w:sz w:val="22"/>
                <w:szCs w:val="22"/>
              </w:rPr>
              <w:t>Ач</w:t>
            </w:r>
            <w:proofErr w:type="spellEnd"/>
            <w:r w:rsidRPr="008C7FE6">
              <w:rPr>
                <w:sz w:val="22"/>
                <w:szCs w:val="22"/>
              </w:rPr>
              <w:t xml:space="preserve"> обратная полярность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333333"/>
                <w:sz w:val="18"/>
                <w:szCs w:val="18"/>
              </w:rPr>
            </w:pPr>
            <w:r w:rsidRPr="008C7FE6">
              <w:rPr>
                <w:color w:val="333333"/>
                <w:sz w:val="18"/>
                <w:szCs w:val="18"/>
              </w:rPr>
              <w:t>Длина [мм] – 513</w:t>
            </w:r>
          </w:p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333333"/>
                <w:sz w:val="18"/>
                <w:szCs w:val="18"/>
              </w:rPr>
            </w:pPr>
            <w:r w:rsidRPr="008C7FE6">
              <w:rPr>
                <w:color w:val="333333"/>
                <w:sz w:val="18"/>
                <w:szCs w:val="18"/>
              </w:rPr>
              <w:t>Ширина [мм] – 223</w:t>
            </w:r>
          </w:p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333333"/>
                <w:sz w:val="18"/>
                <w:szCs w:val="18"/>
              </w:rPr>
            </w:pPr>
            <w:r w:rsidRPr="008C7FE6">
              <w:rPr>
                <w:color w:val="333333"/>
                <w:sz w:val="18"/>
                <w:szCs w:val="18"/>
              </w:rPr>
              <w:t>Высота [мм] – 223</w:t>
            </w:r>
          </w:p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333333"/>
                <w:sz w:val="18"/>
                <w:szCs w:val="18"/>
              </w:rPr>
            </w:pPr>
            <w:r w:rsidRPr="008C7FE6">
              <w:rPr>
                <w:color w:val="333333"/>
                <w:sz w:val="18"/>
                <w:szCs w:val="18"/>
              </w:rPr>
              <w:t>Емкость батареи [</w:t>
            </w:r>
            <w:proofErr w:type="spellStart"/>
            <w:r w:rsidRPr="008C7FE6">
              <w:rPr>
                <w:color w:val="333333"/>
                <w:sz w:val="18"/>
                <w:szCs w:val="18"/>
              </w:rPr>
              <w:t>Ач</w:t>
            </w:r>
            <w:proofErr w:type="spellEnd"/>
            <w:r w:rsidRPr="008C7FE6">
              <w:rPr>
                <w:color w:val="333333"/>
                <w:sz w:val="18"/>
                <w:szCs w:val="18"/>
              </w:rPr>
              <w:t xml:space="preserve">] – 190 </w:t>
            </w:r>
          </w:p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333333"/>
                <w:sz w:val="18"/>
                <w:szCs w:val="18"/>
              </w:rPr>
            </w:pPr>
            <w:r w:rsidRPr="008C7FE6">
              <w:rPr>
                <w:color w:val="333333"/>
                <w:sz w:val="18"/>
                <w:szCs w:val="18"/>
              </w:rPr>
              <w:t>Напряжение [В] – 12</w:t>
            </w:r>
          </w:p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333333"/>
                <w:sz w:val="18"/>
                <w:szCs w:val="18"/>
              </w:rPr>
            </w:pPr>
            <w:r w:rsidRPr="008C7FE6">
              <w:rPr>
                <w:color w:val="333333"/>
                <w:sz w:val="18"/>
                <w:szCs w:val="18"/>
              </w:rPr>
              <w:t>Пусковой ток [А] –1050 А</w:t>
            </w:r>
          </w:p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333333"/>
                <w:sz w:val="18"/>
                <w:szCs w:val="18"/>
              </w:rPr>
            </w:pPr>
            <w:r w:rsidRPr="008C7FE6">
              <w:rPr>
                <w:color w:val="333333"/>
                <w:sz w:val="18"/>
                <w:szCs w:val="18"/>
              </w:rPr>
              <w:t xml:space="preserve">Обслуживание – </w:t>
            </w:r>
            <w:r w:rsidRPr="008C7FE6">
              <w:rPr>
                <w:color w:val="333333"/>
                <w:sz w:val="18"/>
                <w:szCs w:val="18"/>
                <w:lang w:val="en-US"/>
              </w:rPr>
              <w:t>SMF</w:t>
            </w:r>
            <w:r w:rsidRPr="008C7FE6">
              <w:rPr>
                <w:color w:val="333333"/>
                <w:sz w:val="18"/>
                <w:szCs w:val="18"/>
              </w:rPr>
              <w:t xml:space="preserve"> или MF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8C7FE6">
              <w:rPr>
                <w:sz w:val="22"/>
                <w:szCs w:val="22"/>
              </w:rPr>
              <w:t>Шт.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8C7FE6">
              <w:rPr>
                <w:sz w:val="22"/>
                <w:szCs w:val="22"/>
              </w:rPr>
              <w:t>8</w:t>
            </w:r>
          </w:p>
        </w:tc>
      </w:tr>
      <w:tr w:rsidR="008C7FE6" w:rsidRPr="008C7FE6" w:rsidTr="002A66F0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8C7FE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8C7FE6">
              <w:rPr>
                <w:sz w:val="22"/>
                <w:szCs w:val="22"/>
              </w:rPr>
              <w:t xml:space="preserve">АКБ 100 </w:t>
            </w:r>
            <w:proofErr w:type="spellStart"/>
            <w:r w:rsidRPr="008C7FE6">
              <w:rPr>
                <w:sz w:val="22"/>
                <w:szCs w:val="22"/>
              </w:rPr>
              <w:t>Ач</w:t>
            </w:r>
            <w:proofErr w:type="spellEnd"/>
            <w:r w:rsidRPr="008C7FE6">
              <w:rPr>
                <w:sz w:val="22"/>
                <w:szCs w:val="22"/>
              </w:rPr>
              <w:t xml:space="preserve"> обратная полярность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333333"/>
                <w:sz w:val="18"/>
                <w:szCs w:val="18"/>
              </w:rPr>
            </w:pPr>
            <w:r w:rsidRPr="008C7FE6">
              <w:rPr>
                <w:color w:val="333333"/>
                <w:sz w:val="18"/>
                <w:szCs w:val="18"/>
              </w:rPr>
              <w:t>Длина [мм] – 353</w:t>
            </w:r>
          </w:p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333333"/>
                <w:sz w:val="18"/>
                <w:szCs w:val="18"/>
              </w:rPr>
            </w:pPr>
            <w:r w:rsidRPr="008C7FE6">
              <w:rPr>
                <w:color w:val="333333"/>
                <w:sz w:val="18"/>
                <w:szCs w:val="18"/>
              </w:rPr>
              <w:t>Ширина [мм] – 175</w:t>
            </w:r>
          </w:p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333333"/>
                <w:sz w:val="18"/>
                <w:szCs w:val="18"/>
              </w:rPr>
            </w:pPr>
            <w:r w:rsidRPr="008C7FE6">
              <w:rPr>
                <w:color w:val="333333"/>
                <w:sz w:val="18"/>
                <w:szCs w:val="18"/>
              </w:rPr>
              <w:t>Высота [мм] – 190</w:t>
            </w:r>
          </w:p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333333"/>
                <w:sz w:val="18"/>
                <w:szCs w:val="18"/>
              </w:rPr>
            </w:pPr>
            <w:r w:rsidRPr="008C7FE6">
              <w:rPr>
                <w:color w:val="333333"/>
                <w:sz w:val="18"/>
                <w:szCs w:val="18"/>
              </w:rPr>
              <w:t>Емкость батареи [</w:t>
            </w:r>
            <w:proofErr w:type="spellStart"/>
            <w:r w:rsidRPr="008C7FE6">
              <w:rPr>
                <w:color w:val="333333"/>
                <w:sz w:val="18"/>
                <w:szCs w:val="18"/>
              </w:rPr>
              <w:t>Ач</w:t>
            </w:r>
            <w:proofErr w:type="spellEnd"/>
            <w:r w:rsidRPr="008C7FE6">
              <w:rPr>
                <w:color w:val="333333"/>
                <w:sz w:val="18"/>
                <w:szCs w:val="18"/>
              </w:rPr>
              <w:t xml:space="preserve">] – 100 </w:t>
            </w:r>
          </w:p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333333"/>
                <w:sz w:val="18"/>
                <w:szCs w:val="18"/>
              </w:rPr>
            </w:pPr>
            <w:r w:rsidRPr="008C7FE6">
              <w:rPr>
                <w:color w:val="333333"/>
                <w:sz w:val="18"/>
                <w:szCs w:val="18"/>
              </w:rPr>
              <w:t>Напряжение [В] – 12</w:t>
            </w:r>
          </w:p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333333"/>
                <w:sz w:val="18"/>
                <w:szCs w:val="18"/>
              </w:rPr>
            </w:pPr>
            <w:r w:rsidRPr="008C7FE6">
              <w:rPr>
                <w:color w:val="333333"/>
                <w:sz w:val="18"/>
                <w:szCs w:val="18"/>
              </w:rPr>
              <w:t xml:space="preserve">Пусковой ток [А] – 830 А </w:t>
            </w:r>
          </w:p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333333"/>
                <w:sz w:val="18"/>
                <w:szCs w:val="18"/>
              </w:rPr>
            </w:pPr>
            <w:r w:rsidRPr="008C7FE6">
              <w:rPr>
                <w:color w:val="333333"/>
                <w:sz w:val="18"/>
                <w:szCs w:val="18"/>
              </w:rPr>
              <w:t xml:space="preserve">Обслуживание – </w:t>
            </w:r>
            <w:r w:rsidRPr="008C7FE6">
              <w:rPr>
                <w:color w:val="333333"/>
                <w:sz w:val="18"/>
                <w:szCs w:val="18"/>
                <w:lang w:val="en-US"/>
              </w:rPr>
              <w:t>SMF</w:t>
            </w:r>
            <w:r w:rsidRPr="008C7FE6">
              <w:rPr>
                <w:color w:val="333333"/>
                <w:sz w:val="18"/>
                <w:szCs w:val="18"/>
              </w:rPr>
              <w:t xml:space="preserve"> или MF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8C7FE6">
              <w:rPr>
                <w:sz w:val="22"/>
                <w:szCs w:val="22"/>
              </w:rPr>
              <w:t>Шт.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8C7FE6">
              <w:rPr>
                <w:sz w:val="22"/>
                <w:szCs w:val="22"/>
              </w:rPr>
              <w:t>6</w:t>
            </w:r>
          </w:p>
        </w:tc>
      </w:tr>
      <w:tr w:rsidR="008C7FE6" w:rsidRPr="008C7FE6" w:rsidTr="002A66F0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8C7FE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8C7FE6">
              <w:rPr>
                <w:sz w:val="22"/>
                <w:szCs w:val="22"/>
              </w:rPr>
              <w:t xml:space="preserve">АКБ 74 </w:t>
            </w:r>
            <w:proofErr w:type="spellStart"/>
            <w:r w:rsidRPr="008C7FE6">
              <w:rPr>
                <w:sz w:val="22"/>
                <w:szCs w:val="22"/>
              </w:rPr>
              <w:t>Ач</w:t>
            </w:r>
            <w:proofErr w:type="spellEnd"/>
            <w:r w:rsidRPr="008C7FE6">
              <w:rPr>
                <w:sz w:val="22"/>
                <w:szCs w:val="22"/>
              </w:rPr>
              <w:t xml:space="preserve"> обратная полярность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333333"/>
                <w:sz w:val="18"/>
                <w:szCs w:val="18"/>
              </w:rPr>
            </w:pPr>
            <w:r w:rsidRPr="008C7FE6">
              <w:rPr>
                <w:color w:val="333333"/>
                <w:sz w:val="18"/>
                <w:szCs w:val="18"/>
              </w:rPr>
              <w:t>Длина [мм] – 278</w:t>
            </w:r>
          </w:p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333333"/>
                <w:sz w:val="18"/>
                <w:szCs w:val="18"/>
              </w:rPr>
            </w:pPr>
            <w:r w:rsidRPr="008C7FE6">
              <w:rPr>
                <w:color w:val="333333"/>
                <w:sz w:val="18"/>
                <w:szCs w:val="18"/>
              </w:rPr>
              <w:t>Ширина [мм] – 175</w:t>
            </w:r>
          </w:p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333333"/>
                <w:sz w:val="18"/>
                <w:szCs w:val="18"/>
              </w:rPr>
            </w:pPr>
            <w:r w:rsidRPr="008C7FE6">
              <w:rPr>
                <w:color w:val="333333"/>
                <w:sz w:val="18"/>
                <w:szCs w:val="18"/>
              </w:rPr>
              <w:t>Высота [мм] – 175</w:t>
            </w:r>
          </w:p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333333"/>
                <w:sz w:val="18"/>
                <w:szCs w:val="18"/>
              </w:rPr>
            </w:pPr>
            <w:r w:rsidRPr="008C7FE6">
              <w:rPr>
                <w:color w:val="333333"/>
                <w:sz w:val="18"/>
                <w:szCs w:val="18"/>
              </w:rPr>
              <w:t>Емкость батареи [</w:t>
            </w:r>
            <w:proofErr w:type="spellStart"/>
            <w:r w:rsidRPr="008C7FE6">
              <w:rPr>
                <w:color w:val="333333"/>
                <w:sz w:val="18"/>
                <w:szCs w:val="18"/>
              </w:rPr>
              <w:t>Ач</w:t>
            </w:r>
            <w:proofErr w:type="spellEnd"/>
            <w:r w:rsidRPr="008C7FE6">
              <w:rPr>
                <w:color w:val="333333"/>
                <w:sz w:val="18"/>
                <w:szCs w:val="18"/>
              </w:rPr>
              <w:t xml:space="preserve">] – 74 </w:t>
            </w:r>
          </w:p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333333"/>
                <w:sz w:val="18"/>
                <w:szCs w:val="18"/>
              </w:rPr>
            </w:pPr>
            <w:r w:rsidRPr="008C7FE6">
              <w:rPr>
                <w:color w:val="333333"/>
                <w:sz w:val="18"/>
                <w:szCs w:val="18"/>
              </w:rPr>
              <w:t>Напряжение [В] – 12</w:t>
            </w:r>
          </w:p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333333"/>
                <w:sz w:val="18"/>
                <w:szCs w:val="18"/>
              </w:rPr>
            </w:pPr>
            <w:r w:rsidRPr="008C7FE6">
              <w:rPr>
                <w:color w:val="333333"/>
                <w:sz w:val="18"/>
                <w:szCs w:val="18"/>
              </w:rPr>
              <w:t xml:space="preserve">Пусковой ток [А] –750 А </w:t>
            </w:r>
          </w:p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8C7FE6">
              <w:rPr>
                <w:color w:val="333333"/>
                <w:sz w:val="18"/>
                <w:szCs w:val="18"/>
              </w:rPr>
              <w:t xml:space="preserve">Обслуживание – </w:t>
            </w:r>
            <w:r w:rsidRPr="008C7FE6">
              <w:rPr>
                <w:color w:val="333333"/>
                <w:sz w:val="18"/>
                <w:szCs w:val="18"/>
                <w:lang w:val="en-US"/>
              </w:rPr>
              <w:t>SMF</w:t>
            </w:r>
            <w:r w:rsidRPr="008C7FE6">
              <w:rPr>
                <w:color w:val="333333"/>
                <w:sz w:val="18"/>
                <w:szCs w:val="18"/>
              </w:rPr>
              <w:t xml:space="preserve"> или MF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8C7FE6">
              <w:rPr>
                <w:sz w:val="22"/>
                <w:szCs w:val="22"/>
              </w:rPr>
              <w:t>Шт.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8C7FE6">
              <w:rPr>
                <w:sz w:val="22"/>
                <w:szCs w:val="22"/>
              </w:rPr>
              <w:t>4</w:t>
            </w:r>
          </w:p>
        </w:tc>
      </w:tr>
      <w:tr w:rsidR="008C7FE6" w:rsidRPr="008C7FE6" w:rsidTr="002A66F0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8C7FE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8C7FE6">
              <w:rPr>
                <w:sz w:val="22"/>
                <w:szCs w:val="22"/>
              </w:rPr>
              <w:t xml:space="preserve">АКБ 60 </w:t>
            </w:r>
            <w:proofErr w:type="spellStart"/>
            <w:r w:rsidRPr="008C7FE6">
              <w:rPr>
                <w:sz w:val="22"/>
                <w:szCs w:val="22"/>
              </w:rPr>
              <w:t>Ач</w:t>
            </w:r>
            <w:proofErr w:type="spellEnd"/>
            <w:r w:rsidRPr="008C7FE6">
              <w:rPr>
                <w:sz w:val="22"/>
                <w:szCs w:val="22"/>
              </w:rPr>
              <w:t xml:space="preserve"> обратная полярность  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333333"/>
                <w:sz w:val="18"/>
                <w:szCs w:val="18"/>
              </w:rPr>
            </w:pPr>
            <w:r w:rsidRPr="008C7FE6">
              <w:rPr>
                <w:color w:val="333333"/>
                <w:sz w:val="18"/>
                <w:szCs w:val="18"/>
              </w:rPr>
              <w:t>Длина [мм] – 242</w:t>
            </w:r>
          </w:p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333333"/>
                <w:sz w:val="18"/>
                <w:szCs w:val="18"/>
              </w:rPr>
            </w:pPr>
            <w:r w:rsidRPr="008C7FE6">
              <w:rPr>
                <w:color w:val="333333"/>
                <w:sz w:val="18"/>
                <w:szCs w:val="18"/>
              </w:rPr>
              <w:t>Ширина [мм] – 175</w:t>
            </w:r>
          </w:p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333333"/>
                <w:sz w:val="18"/>
                <w:szCs w:val="18"/>
              </w:rPr>
            </w:pPr>
            <w:r w:rsidRPr="008C7FE6">
              <w:rPr>
                <w:color w:val="333333"/>
                <w:sz w:val="18"/>
                <w:szCs w:val="18"/>
              </w:rPr>
              <w:t>Высота [мм] – 190</w:t>
            </w:r>
          </w:p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333333"/>
                <w:sz w:val="18"/>
                <w:szCs w:val="18"/>
              </w:rPr>
            </w:pPr>
            <w:r w:rsidRPr="008C7FE6">
              <w:rPr>
                <w:color w:val="333333"/>
                <w:sz w:val="18"/>
                <w:szCs w:val="18"/>
              </w:rPr>
              <w:t>Емкость батареи [</w:t>
            </w:r>
            <w:proofErr w:type="spellStart"/>
            <w:r w:rsidRPr="008C7FE6">
              <w:rPr>
                <w:color w:val="333333"/>
                <w:sz w:val="18"/>
                <w:szCs w:val="18"/>
              </w:rPr>
              <w:t>Ач</w:t>
            </w:r>
            <w:proofErr w:type="spellEnd"/>
            <w:r w:rsidRPr="008C7FE6">
              <w:rPr>
                <w:color w:val="333333"/>
                <w:sz w:val="18"/>
                <w:szCs w:val="18"/>
              </w:rPr>
              <w:t xml:space="preserve">] – 60 </w:t>
            </w:r>
          </w:p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333333"/>
                <w:sz w:val="18"/>
                <w:szCs w:val="18"/>
              </w:rPr>
            </w:pPr>
            <w:r w:rsidRPr="008C7FE6">
              <w:rPr>
                <w:color w:val="333333"/>
                <w:sz w:val="18"/>
                <w:szCs w:val="18"/>
              </w:rPr>
              <w:t>Напряжение [В] – 12</w:t>
            </w:r>
          </w:p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333333"/>
                <w:sz w:val="18"/>
                <w:szCs w:val="18"/>
              </w:rPr>
            </w:pPr>
            <w:r w:rsidRPr="008C7FE6">
              <w:rPr>
                <w:color w:val="333333"/>
                <w:sz w:val="18"/>
                <w:szCs w:val="18"/>
              </w:rPr>
              <w:t xml:space="preserve">Пусковой ток [А] – 540 А </w:t>
            </w:r>
          </w:p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color w:val="333333"/>
                <w:sz w:val="18"/>
                <w:szCs w:val="18"/>
              </w:rPr>
            </w:pPr>
            <w:r w:rsidRPr="008C7FE6">
              <w:rPr>
                <w:color w:val="333333"/>
                <w:sz w:val="18"/>
                <w:szCs w:val="18"/>
              </w:rPr>
              <w:t xml:space="preserve">Обслуживание – </w:t>
            </w:r>
            <w:r w:rsidRPr="008C7FE6">
              <w:rPr>
                <w:color w:val="333333"/>
                <w:sz w:val="18"/>
                <w:szCs w:val="18"/>
                <w:lang w:val="en-US"/>
              </w:rPr>
              <w:t>SMF</w:t>
            </w:r>
            <w:r w:rsidRPr="008C7FE6">
              <w:rPr>
                <w:color w:val="333333"/>
                <w:sz w:val="18"/>
                <w:szCs w:val="18"/>
              </w:rPr>
              <w:t xml:space="preserve"> или MF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8C7FE6">
              <w:rPr>
                <w:sz w:val="22"/>
                <w:szCs w:val="22"/>
              </w:rPr>
              <w:t>Шт.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FE6" w:rsidRPr="008C7FE6" w:rsidRDefault="008C7FE6" w:rsidP="008C7FE6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8C7FE6">
              <w:rPr>
                <w:sz w:val="22"/>
                <w:szCs w:val="22"/>
              </w:rPr>
              <w:t>5</w:t>
            </w:r>
          </w:p>
        </w:tc>
      </w:tr>
    </w:tbl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30FB7" w:rsidRDefault="00B30FB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B30FB7" w:rsidRDefault="00B30FB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  <w:bookmarkStart w:id="2" w:name="_GoBack"/>
      <w:bookmarkEnd w:id="2"/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C7FE6" w:rsidRPr="008C7FE6" w:rsidRDefault="008C7FE6" w:rsidP="008C7FE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  <w:r w:rsidRPr="008C7FE6">
        <w:rPr>
          <w:b/>
          <w:szCs w:val="24"/>
        </w:rPr>
        <w:t>Приложение №2</w:t>
      </w:r>
    </w:p>
    <w:p w:rsidR="008C7FE6" w:rsidRPr="008C7FE6" w:rsidRDefault="008C7FE6" w:rsidP="008C7FE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8C7FE6" w:rsidRPr="008C7FE6" w:rsidRDefault="008C7FE6" w:rsidP="008C7FE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  <w:r w:rsidRPr="008C7FE6">
        <w:rPr>
          <w:b/>
          <w:szCs w:val="24"/>
        </w:rPr>
        <w:t xml:space="preserve">Термины, определения и сокращения к </w:t>
      </w:r>
    </w:p>
    <w:p w:rsidR="008C7FE6" w:rsidRPr="008C7FE6" w:rsidRDefault="008C7FE6" w:rsidP="008C7FE6">
      <w:pPr>
        <w:tabs>
          <w:tab w:val="clear" w:pos="1134"/>
        </w:tabs>
        <w:kinsoku/>
        <w:overflowPunct/>
        <w:autoSpaceDE/>
        <w:autoSpaceDN/>
        <w:ind w:left="2693" w:firstLine="3544"/>
        <w:jc w:val="left"/>
        <w:rPr>
          <w:szCs w:val="24"/>
        </w:rPr>
      </w:pPr>
    </w:p>
    <w:p w:rsidR="008C7FE6" w:rsidRPr="008C7FE6" w:rsidRDefault="008C7FE6" w:rsidP="008C7FE6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szCs w:val="24"/>
        </w:rPr>
      </w:pPr>
      <w:r w:rsidRPr="008C7FE6">
        <w:rPr>
          <w:b/>
          <w:szCs w:val="24"/>
        </w:rPr>
        <w:t>к Техническому заданию</w:t>
      </w:r>
      <w:r w:rsidRPr="008C7FE6">
        <w:rPr>
          <w:szCs w:val="24"/>
        </w:rPr>
        <w:t xml:space="preserve">: «Поставка Аккумуляторных батарей на легковые и грузовые автомобили». Для нужд ЗАО «Топливо - заправочный сервис». </w:t>
      </w:r>
    </w:p>
    <w:p w:rsidR="008C7FE6" w:rsidRPr="008C7FE6" w:rsidRDefault="008C7FE6" w:rsidP="008C7FE6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8C7FE6">
        <w:rPr>
          <w:b/>
          <w:sz w:val="20"/>
          <w:szCs w:val="20"/>
        </w:rPr>
        <w:t>ЗАО</w:t>
      </w:r>
      <w:r w:rsidRPr="008C7FE6">
        <w:rPr>
          <w:sz w:val="20"/>
          <w:szCs w:val="20"/>
        </w:rPr>
        <w:t xml:space="preserve"> – Закрытое Акционерное Общество.</w:t>
      </w:r>
    </w:p>
    <w:p w:rsidR="008C7FE6" w:rsidRPr="008C7FE6" w:rsidRDefault="008C7FE6" w:rsidP="008C7FE6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8C7FE6">
        <w:rPr>
          <w:b/>
          <w:sz w:val="20"/>
          <w:szCs w:val="20"/>
        </w:rPr>
        <w:t>г.</w:t>
      </w:r>
      <w:r w:rsidRPr="008C7FE6">
        <w:rPr>
          <w:sz w:val="20"/>
          <w:szCs w:val="20"/>
        </w:rPr>
        <w:t xml:space="preserve"> – Год.</w:t>
      </w:r>
    </w:p>
    <w:p w:rsidR="008C7FE6" w:rsidRPr="008C7FE6" w:rsidRDefault="008C7FE6" w:rsidP="008C7FE6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8C7FE6">
        <w:rPr>
          <w:b/>
          <w:sz w:val="20"/>
          <w:szCs w:val="20"/>
        </w:rPr>
        <w:t>%</w:t>
      </w:r>
      <w:r w:rsidRPr="008C7FE6">
        <w:rPr>
          <w:sz w:val="20"/>
          <w:szCs w:val="20"/>
        </w:rPr>
        <w:t xml:space="preserve"> - Процент.</w:t>
      </w:r>
    </w:p>
    <w:p w:rsidR="008C7FE6" w:rsidRPr="008C7FE6" w:rsidRDefault="008C7FE6" w:rsidP="008C7FE6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8C7FE6">
        <w:rPr>
          <w:b/>
          <w:sz w:val="20"/>
          <w:szCs w:val="20"/>
        </w:rPr>
        <w:t>др.</w:t>
      </w:r>
      <w:r w:rsidRPr="008C7FE6">
        <w:rPr>
          <w:sz w:val="20"/>
          <w:szCs w:val="20"/>
        </w:rPr>
        <w:t xml:space="preserve"> – Другое.</w:t>
      </w:r>
    </w:p>
    <w:p w:rsidR="008C7FE6" w:rsidRPr="008C7FE6" w:rsidRDefault="008C7FE6" w:rsidP="008C7FE6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8C7FE6">
        <w:rPr>
          <w:b/>
          <w:sz w:val="20"/>
          <w:szCs w:val="20"/>
        </w:rPr>
        <w:t>РФ</w:t>
      </w:r>
      <w:r w:rsidRPr="008C7FE6">
        <w:rPr>
          <w:sz w:val="20"/>
          <w:szCs w:val="20"/>
        </w:rPr>
        <w:t xml:space="preserve"> – Российская Федерация.</w:t>
      </w:r>
    </w:p>
    <w:p w:rsidR="008C7FE6" w:rsidRPr="008C7FE6" w:rsidRDefault="008C7FE6" w:rsidP="008C7FE6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8C7FE6">
        <w:rPr>
          <w:b/>
          <w:sz w:val="20"/>
          <w:szCs w:val="20"/>
        </w:rPr>
        <w:t>д.</w:t>
      </w:r>
      <w:r w:rsidRPr="008C7FE6">
        <w:rPr>
          <w:sz w:val="20"/>
          <w:szCs w:val="20"/>
        </w:rPr>
        <w:t xml:space="preserve"> – Дом.</w:t>
      </w:r>
    </w:p>
    <w:p w:rsidR="008C7FE6" w:rsidRPr="008C7FE6" w:rsidRDefault="008C7FE6" w:rsidP="008C7FE6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8C7FE6">
        <w:rPr>
          <w:b/>
          <w:sz w:val="20"/>
          <w:szCs w:val="20"/>
        </w:rPr>
        <w:t>ФЗ</w:t>
      </w:r>
      <w:r w:rsidRPr="008C7FE6">
        <w:rPr>
          <w:sz w:val="20"/>
          <w:szCs w:val="20"/>
        </w:rPr>
        <w:t xml:space="preserve"> – Федеральный закон.</w:t>
      </w:r>
    </w:p>
    <w:p w:rsidR="008C7FE6" w:rsidRPr="008C7FE6" w:rsidRDefault="008C7FE6" w:rsidP="008C7FE6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8C7FE6">
        <w:rPr>
          <w:b/>
          <w:sz w:val="20"/>
          <w:szCs w:val="20"/>
        </w:rPr>
        <w:t>ст</w:t>
      </w:r>
      <w:r w:rsidRPr="008C7FE6">
        <w:rPr>
          <w:sz w:val="20"/>
          <w:szCs w:val="20"/>
        </w:rPr>
        <w:t>. – Статья.</w:t>
      </w:r>
    </w:p>
    <w:p w:rsidR="008C7FE6" w:rsidRPr="008C7FE6" w:rsidRDefault="008C7FE6" w:rsidP="008C7FE6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8C7FE6">
        <w:rPr>
          <w:b/>
          <w:sz w:val="20"/>
          <w:szCs w:val="20"/>
        </w:rPr>
        <w:t>ГК</w:t>
      </w:r>
      <w:r w:rsidRPr="008C7FE6">
        <w:rPr>
          <w:sz w:val="20"/>
          <w:szCs w:val="20"/>
        </w:rPr>
        <w:t xml:space="preserve"> – Гражданский кодекс.</w:t>
      </w:r>
    </w:p>
    <w:p w:rsidR="008C7FE6" w:rsidRPr="008C7FE6" w:rsidRDefault="008C7FE6" w:rsidP="008C7FE6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proofErr w:type="spellStart"/>
      <w:r w:rsidRPr="008C7FE6">
        <w:rPr>
          <w:b/>
          <w:sz w:val="20"/>
          <w:szCs w:val="20"/>
        </w:rPr>
        <w:t>шт</w:t>
      </w:r>
      <w:proofErr w:type="spellEnd"/>
      <w:r w:rsidRPr="008C7FE6">
        <w:rPr>
          <w:sz w:val="20"/>
          <w:szCs w:val="20"/>
        </w:rPr>
        <w:t xml:space="preserve"> – Штуки.</w:t>
      </w:r>
    </w:p>
    <w:p w:rsidR="008C7FE6" w:rsidRPr="008C7FE6" w:rsidRDefault="008C7FE6" w:rsidP="008C7FE6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8C7FE6">
        <w:rPr>
          <w:b/>
          <w:sz w:val="20"/>
          <w:szCs w:val="20"/>
          <w:lang w:val="en-US"/>
        </w:rPr>
        <w:t>V</w:t>
      </w:r>
      <w:r w:rsidRPr="008C7FE6">
        <w:rPr>
          <w:sz w:val="20"/>
          <w:szCs w:val="20"/>
        </w:rPr>
        <w:t xml:space="preserve"> – Вольт.</w:t>
      </w:r>
    </w:p>
    <w:p w:rsidR="008C7FE6" w:rsidRPr="008C7FE6" w:rsidRDefault="008C7FE6" w:rsidP="008C7FE6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8C7FE6">
        <w:rPr>
          <w:b/>
          <w:sz w:val="20"/>
          <w:szCs w:val="20"/>
        </w:rPr>
        <w:t>АКБ</w:t>
      </w:r>
      <w:r w:rsidRPr="008C7FE6">
        <w:rPr>
          <w:sz w:val="20"/>
          <w:szCs w:val="20"/>
        </w:rPr>
        <w:t xml:space="preserve"> – Аккумуляторная батарея.</w:t>
      </w:r>
    </w:p>
    <w:p w:rsidR="008C7FE6" w:rsidRPr="008C7FE6" w:rsidRDefault="008C7FE6" w:rsidP="008C7FE6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8C7FE6">
        <w:rPr>
          <w:b/>
          <w:sz w:val="20"/>
          <w:szCs w:val="20"/>
        </w:rPr>
        <w:t>А\ч</w:t>
      </w:r>
      <w:r w:rsidRPr="008C7FE6">
        <w:rPr>
          <w:sz w:val="20"/>
          <w:szCs w:val="20"/>
        </w:rPr>
        <w:t xml:space="preserve"> – Амперы в час.</w:t>
      </w:r>
    </w:p>
    <w:p w:rsidR="008C7FE6" w:rsidRPr="00FC04A0" w:rsidRDefault="008C7FE6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sectPr w:rsidR="008C7FE6" w:rsidRPr="00FC04A0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189" w:rsidRDefault="00307189">
      <w:r>
        <w:separator/>
      </w:r>
    </w:p>
  </w:endnote>
  <w:endnote w:type="continuationSeparator" w:id="0">
    <w:p w:rsidR="00307189" w:rsidRDefault="00307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189" w:rsidRDefault="00307189">
      <w:r>
        <w:separator/>
      </w:r>
    </w:p>
  </w:footnote>
  <w:footnote w:type="continuationSeparator" w:id="0">
    <w:p w:rsidR="00307189" w:rsidRDefault="00307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B2BCA"/>
    <w:multiLevelType w:val="hybridMultilevel"/>
    <w:tmpl w:val="42CAA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B4FE1"/>
    <w:multiLevelType w:val="hybridMultilevel"/>
    <w:tmpl w:val="DBA25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9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B71D6C"/>
    <w:multiLevelType w:val="hybridMultilevel"/>
    <w:tmpl w:val="0E5C2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5"/>
  </w:num>
  <w:num w:numId="5">
    <w:abstractNumId w:val="4"/>
  </w:num>
  <w:num w:numId="6">
    <w:abstractNumId w:val="6"/>
  </w:num>
  <w:num w:numId="7">
    <w:abstractNumId w:val="11"/>
  </w:num>
  <w:num w:numId="8">
    <w:abstractNumId w:val="9"/>
  </w:num>
  <w:num w:numId="9">
    <w:abstractNumId w:val="3"/>
  </w:num>
  <w:num w:numId="10">
    <w:abstractNumId w:val="10"/>
  </w:num>
  <w:num w:numId="11">
    <w:abstractNumId w:val="1"/>
  </w:num>
  <w:num w:numId="12">
    <w:abstractNumId w:val="7"/>
  </w:num>
  <w:num w:numId="13">
    <w:abstractNumId w:val="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12744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07189"/>
    <w:rsid w:val="00324C33"/>
    <w:rsid w:val="003317C4"/>
    <w:rsid w:val="003D5B8D"/>
    <w:rsid w:val="003E5BC5"/>
    <w:rsid w:val="003E7B91"/>
    <w:rsid w:val="003F3850"/>
    <w:rsid w:val="003F6B39"/>
    <w:rsid w:val="00426FCF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557E2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16D9A"/>
    <w:rsid w:val="006248EF"/>
    <w:rsid w:val="00635C5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B559E"/>
    <w:rsid w:val="007F28B7"/>
    <w:rsid w:val="007F4ABE"/>
    <w:rsid w:val="00807137"/>
    <w:rsid w:val="00813C1C"/>
    <w:rsid w:val="008344DA"/>
    <w:rsid w:val="008642EB"/>
    <w:rsid w:val="00890C10"/>
    <w:rsid w:val="008B0E97"/>
    <w:rsid w:val="008C7FE6"/>
    <w:rsid w:val="008F2D53"/>
    <w:rsid w:val="00907210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73879"/>
    <w:rsid w:val="00AA3D45"/>
    <w:rsid w:val="00AC33CB"/>
    <w:rsid w:val="00AC3632"/>
    <w:rsid w:val="00AD48F4"/>
    <w:rsid w:val="00AD64F2"/>
    <w:rsid w:val="00AF515C"/>
    <w:rsid w:val="00B06AA0"/>
    <w:rsid w:val="00B30FB7"/>
    <w:rsid w:val="00B87AA8"/>
    <w:rsid w:val="00B94C09"/>
    <w:rsid w:val="00B97C19"/>
    <w:rsid w:val="00BA3933"/>
    <w:rsid w:val="00BB216A"/>
    <w:rsid w:val="00BD3416"/>
    <w:rsid w:val="00BD58C5"/>
    <w:rsid w:val="00C11512"/>
    <w:rsid w:val="00CA6458"/>
    <w:rsid w:val="00CB7C51"/>
    <w:rsid w:val="00CD5728"/>
    <w:rsid w:val="00D03722"/>
    <w:rsid w:val="00D17900"/>
    <w:rsid w:val="00D57DE4"/>
    <w:rsid w:val="00DC0A0D"/>
    <w:rsid w:val="00DD0446"/>
    <w:rsid w:val="00DE7D6B"/>
    <w:rsid w:val="00E13219"/>
    <w:rsid w:val="00E62DF5"/>
    <w:rsid w:val="00E66069"/>
    <w:rsid w:val="00E870D7"/>
    <w:rsid w:val="00E938BA"/>
    <w:rsid w:val="00E96278"/>
    <w:rsid w:val="00EB62BC"/>
    <w:rsid w:val="00EC5DB0"/>
    <w:rsid w:val="00EC733F"/>
    <w:rsid w:val="00F2046F"/>
    <w:rsid w:val="00F25CD4"/>
    <w:rsid w:val="00F26CDA"/>
    <w:rsid w:val="00F33A39"/>
    <w:rsid w:val="00F57371"/>
    <w:rsid w:val="00F74BE5"/>
    <w:rsid w:val="00FC04A0"/>
    <w:rsid w:val="00FC7CBE"/>
    <w:rsid w:val="00FE4F78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977F7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3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b"/>
    <w:uiPriority w:val="99"/>
    <w:rsid w:val="00D037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next w:val="ab"/>
    <w:uiPriority w:val="99"/>
    <w:rsid w:val="00FC04A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4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55</cp:revision>
  <dcterms:created xsi:type="dcterms:W3CDTF">2018-07-13T11:25:00Z</dcterms:created>
  <dcterms:modified xsi:type="dcterms:W3CDTF">2020-06-22T10:06:00Z</dcterms:modified>
</cp:coreProperties>
</file>